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541"/>
        <w:tblW w:w="9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28"/>
        <w:gridCol w:w="1800"/>
        <w:gridCol w:w="3057"/>
      </w:tblGrid>
      <w:tr w:rsidR="00AF3A8B" w:rsidRPr="007B48AC" w:rsidTr="0078052B">
        <w:trPr>
          <w:trHeight w:val="503"/>
        </w:trPr>
        <w:tc>
          <w:tcPr>
            <w:tcW w:w="4428" w:type="dxa"/>
          </w:tcPr>
          <w:p w:rsidR="00AF3A8B" w:rsidRPr="007B48AC" w:rsidRDefault="00AF3A8B" w:rsidP="007B48AC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Arial"/>
                <w:b/>
                <w:i/>
                <w:color w:val="000000"/>
                <w:sz w:val="32"/>
                <w:szCs w:val="32"/>
                <w:lang w:val="en-US"/>
              </w:rPr>
            </w:pPr>
            <w:r w:rsidRPr="007B48AC">
              <w:rPr>
                <w:rFonts w:ascii="Cambria" w:hAnsi="Cambria" w:cs="Arial"/>
                <w:b/>
                <w:i/>
                <w:color w:val="000000"/>
                <w:sz w:val="32"/>
                <w:szCs w:val="32"/>
                <w:lang w:val="en-US"/>
              </w:rPr>
              <w:t>Mobilier</w:t>
            </w:r>
            <w:r>
              <w:rPr>
                <w:rFonts w:ascii="Cambria" w:hAnsi="Cambria" w:cs="Arial"/>
                <w:b/>
                <w:i/>
                <w:color w:val="000000"/>
                <w:sz w:val="32"/>
                <w:szCs w:val="32"/>
                <w:lang w:val="en-US"/>
              </w:rPr>
              <w:t xml:space="preserve"> </w:t>
            </w:r>
            <w:r w:rsidRPr="007B48AC">
              <w:rPr>
                <w:rFonts w:ascii="Cambria" w:hAnsi="Cambria" w:cs="Arial"/>
                <w:b/>
                <w:i/>
                <w:color w:val="000000"/>
                <w:sz w:val="32"/>
                <w:szCs w:val="32"/>
                <w:lang w:val="en-US"/>
              </w:rPr>
              <w:t>pentru</w:t>
            </w:r>
            <w:r>
              <w:rPr>
                <w:rFonts w:ascii="Cambria" w:hAnsi="Cambria" w:cs="Arial"/>
                <w:b/>
                <w:i/>
                <w:color w:val="000000"/>
                <w:sz w:val="32"/>
                <w:szCs w:val="32"/>
                <w:lang w:val="en-US"/>
              </w:rPr>
              <w:t xml:space="preserve"> </w:t>
            </w:r>
            <w:r w:rsidRPr="007B48AC">
              <w:rPr>
                <w:rFonts w:ascii="Cambria" w:hAnsi="Cambria" w:cs="Arial"/>
                <w:b/>
                <w:i/>
                <w:color w:val="000000"/>
                <w:sz w:val="32"/>
                <w:szCs w:val="32"/>
                <w:lang w:val="en-US"/>
              </w:rPr>
              <w:t>biblioteca</w:t>
            </w:r>
          </w:p>
          <w:p w:rsidR="00AF3A8B" w:rsidRPr="007B48AC" w:rsidRDefault="00AF3A8B" w:rsidP="007B48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Arial"/>
                <w:b/>
                <w:i/>
                <w:color w:val="000000"/>
                <w:sz w:val="32"/>
                <w:szCs w:val="32"/>
                <w:lang w:val="en-US"/>
              </w:rPr>
            </w:pPr>
          </w:p>
          <w:p w:rsidR="00AF3A8B" w:rsidRPr="007B48AC" w:rsidRDefault="00AF3A8B" w:rsidP="007B48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RomanS"/>
                <w:b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</w:tcPr>
          <w:p w:rsidR="00AF3A8B" w:rsidRPr="007B48AC" w:rsidRDefault="00AF3A8B" w:rsidP="007B48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RomanS"/>
                <w:color w:val="000000"/>
                <w:sz w:val="24"/>
                <w:szCs w:val="24"/>
              </w:rPr>
            </w:pPr>
          </w:p>
        </w:tc>
        <w:tc>
          <w:tcPr>
            <w:tcW w:w="3057" w:type="dxa"/>
          </w:tcPr>
          <w:p w:rsidR="00AF3A8B" w:rsidRPr="007B48AC" w:rsidRDefault="00AF3A8B" w:rsidP="007B48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RomanS"/>
                <w:color w:val="000000"/>
                <w:sz w:val="24"/>
                <w:szCs w:val="24"/>
              </w:rPr>
            </w:pPr>
          </w:p>
        </w:tc>
      </w:tr>
      <w:tr w:rsidR="00AF3A8B" w:rsidRPr="007B48AC" w:rsidTr="0078052B">
        <w:trPr>
          <w:trHeight w:val="503"/>
        </w:trPr>
        <w:tc>
          <w:tcPr>
            <w:tcW w:w="4428" w:type="dxa"/>
          </w:tcPr>
          <w:p w:rsidR="00AF3A8B" w:rsidRPr="007B48AC" w:rsidRDefault="00AF3A8B" w:rsidP="007B48AC">
            <w:pPr>
              <w:tabs>
                <w:tab w:val="left" w:pos="182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RomanS"/>
                <w:i/>
                <w:color w:val="000000"/>
                <w:sz w:val="28"/>
                <w:szCs w:val="28"/>
                <w:lang w:val="en-US"/>
              </w:rPr>
            </w:pPr>
            <w:r w:rsidRPr="007B48AC">
              <w:rPr>
                <w:rFonts w:ascii="Cambria" w:hAnsi="Cambria" w:cs="RomanS"/>
                <w:i/>
                <w:color w:val="000000"/>
                <w:sz w:val="28"/>
                <w:szCs w:val="28"/>
                <w:lang w:val="en-US"/>
              </w:rPr>
              <w:t>Denumire</w:t>
            </w:r>
            <w:r w:rsidRPr="007B48AC">
              <w:rPr>
                <w:rFonts w:ascii="Cambria" w:hAnsi="Cambria" w:cs="RomanS"/>
                <w:i/>
                <w:color w:val="000000"/>
                <w:sz w:val="28"/>
                <w:szCs w:val="28"/>
                <w:lang w:val="en-US"/>
              </w:rPr>
              <w:tab/>
            </w:r>
          </w:p>
          <w:p w:rsidR="00AF3A8B" w:rsidRPr="007B48AC" w:rsidRDefault="00AF3A8B" w:rsidP="007B48AC">
            <w:pPr>
              <w:spacing w:after="0" w:line="240" w:lineRule="auto"/>
              <w:rPr>
                <w:rFonts w:ascii="Cambria" w:hAnsi="Cambria"/>
                <w:i/>
                <w:sz w:val="28"/>
                <w:szCs w:val="28"/>
              </w:rPr>
            </w:pPr>
          </w:p>
        </w:tc>
        <w:tc>
          <w:tcPr>
            <w:tcW w:w="1800" w:type="dxa"/>
          </w:tcPr>
          <w:p w:rsidR="00AF3A8B" w:rsidRPr="007B48AC" w:rsidRDefault="00AF3A8B" w:rsidP="007B48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RomanS"/>
                <w:i/>
                <w:color w:val="000000"/>
                <w:sz w:val="28"/>
                <w:szCs w:val="28"/>
                <w:lang w:val="en-US"/>
              </w:rPr>
            </w:pPr>
            <w:r w:rsidRPr="007B48AC">
              <w:rPr>
                <w:rFonts w:ascii="Cambria" w:hAnsi="Cambria" w:cs="RomanS"/>
                <w:i/>
                <w:color w:val="000000"/>
                <w:sz w:val="28"/>
                <w:szCs w:val="28"/>
                <w:lang w:val="en-US"/>
              </w:rPr>
              <w:t>Cant.</w:t>
            </w:r>
          </w:p>
          <w:p w:rsidR="00AF3A8B" w:rsidRPr="007B48AC" w:rsidRDefault="00AF3A8B" w:rsidP="007B48AC">
            <w:pPr>
              <w:spacing w:after="0" w:line="240" w:lineRule="auto"/>
              <w:rPr>
                <w:rFonts w:ascii="Cambria" w:hAnsi="Cambria"/>
                <w:i/>
                <w:sz w:val="28"/>
                <w:szCs w:val="28"/>
              </w:rPr>
            </w:pPr>
          </w:p>
        </w:tc>
        <w:tc>
          <w:tcPr>
            <w:tcW w:w="3057" w:type="dxa"/>
          </w:tcPr>
          <w:p w:rsidR="00AF3A8B" w:rsidRPr="007B48AC" w:rsidRDefault="00AF3A8B" w:rsidP="007B48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RomanS"/>
                <w:i/>
                <w:color w:val="000000"/>
                <w:sz w:val="28"/>
                <w:szCs w:val="28"/>
                <w:lang w:val="en-US"/>
              </w:rPr>
            </w:pPr>
            <w:r w:rsidRPr="007B48AC">
              <w:rPr>
                <w:rFonts w:ascii="Cambria" w:hAnsi="Cambria" w:cs="RomanS"/>
                <w:i/>
                <w:color w:val="000000"/>
                <w:sz w:val="28"/>
                <w:szCs w:val="28"/>
                <w:lang w:val="en-US"/>
              </w:rPr>
              <w:t>Informatiesuplimentara</w:t>
            </w:r>
          </w:p>
          <w:p w:rsidR="00AF3A8B" w:rsidRPr="007B48AC" w:rsidRDefault="00AF3A8B" w:rsidP="007B48AC">
            <w:pPr>
              <w:spacing w:after="0" w:line="240" w:lineRule="auto"/>
              <w:rPr>
                <w:rFonts w:ascii="Cambria" w:hAnsi="Cambria"/>
                <w:i/>
                <w:sz w:val="28"/>
                <w:szCs w:val="28"/>
              </w:rPr>
            </w:pPr>
          </w:p>
        </w:tc>
      </w:tr>
      <w:tr w:rsidR="00AF3A8B" w:rsidRPr="007B48AC" w:rsidTr="0078052B">
        <w:trPr>
          <w:trHeight w:val="320"/>
        </w:trPr>
        <w:tc>
          <w:tcPr>
            <w:tcW w:w="4428" w:type="dxa"/>
          </w:tcPr>
          <w:p w:rsidR="00AF3A8B" w:rsidRPr="007B48AC" w:rsidRDefault="00AF3A8B" w:rsidP="007B48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RomanS"/>
                <w:color w:val="000000"/>
                <w:sz w:val="24"/>
                <w:szCs w:val="24"/>
                <w:lang w:val="en-US"/>
              </w:rPr>
            </w:pPr>
            <w:r w:rsidRPr="007B48AC">
              <w:rPr>
                <w:rFonts w:ascii="Cambria" w:hAnsi="Cambria" w:cs="RomanS"/>
                <w:color w:val="000000"/>
                <w:sz w:val="24"/>
                <w:szCs w:val="24"/>
                <w:lang w:val="en-US"/>
              </w:rPr>
              <w:t>PAL melaminat cu cant ABS 0,4 [m2]</w:t>
            </w:r>
          </w:p>
          <w:p w:rsidR="00AF3A8B" w:rsidRPr="007B48AC" w:rsidRDefault="00AF3A8B" w:rsidP="007B48AC">
            <w:pPr>
              <w:spacing w:after="0" w:line="240" w:lineRule="auto"/>
              <w:rPr>
                <w:rFonts w:ascii="Cambria" w:hAnsi="Cambria"/>
                <w:lang w:val="en-US"/>
              </w:rPr>
            </w:pPr>
          </w:p>
        </w:tc>
        <w:tc>
          <w:tcPr>
            <w:tcW w:w="1800" w:type="dxa"/>
          </w:tcPr>
          <w:p w:rsidR="00AF3A8B" w:rsidRPr="007B48AC" w:rsidRDefault="00AF3A8B" w:rsidP="007B48AC">
            <w:pPr>
              <w:spacing w:after="0" w:line="240" w:lineRule="auto"/>
              <w:rPr>
                <w:rFonts w:ascii="Cambria" w:hAnsi="Cambria"/>
                <w:lang w:val="en-US"/>
              </w:rPr>
            </w:pPr>
            <w:r w:rsidRPr="007B48AC">
              <w:rPr>
                <w:rFonts w:ascii="Cambria" w:hAnsi="Cambria"/>
                <w:lang w:val="en-US"/>
              </w:rPr>
              <w:t>22.3</w:t>
            </w:r>
          </w:p>
        </w:tc>
        <w:tc>
          <w:tcPr>
            <w:tcW w:w="3057" w:type="dxa"/>
          </w:tcPr>
          <w:p w:rsidR="00AF3A8B" w:rsidRPr="007B48AC" w:rsidRDefault="00AF3A8B" w:rsidP="007B48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lang w:val="en-US"/>
              </w:rPr>
            </w:pPr>
          </w:p>
        </w:tc>
      </w:tr>
      <w:tr w:rsidR="00AF3A8B" w:rsidRPr="007B48AC" w:rsidTr="0078052B">
        <w:trPr>
          <w:trHeight w:val="255"/>
        </w:trPr>
        <w:tc>
          <w:tcPr>
            <w:tcW w:w="4428" w:type="dxa"/>
          </w:tcPr>
          <w:p w:rsidR="00AF3A8B" w:rsidRPr="007B48AC" w:rsidRDefault="00AF3A8B" w:rsidP="007B48AC">
            <w:pPr>
              <w:tabs>
                <w:tab w:val="left" w:pos="16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RomanS"/>
                <w:color w:val="000000"/>
                <w:sz w:val="24"/>
                <w:szCs w:val="24"/>
              </w:rPr>
            </w:pPr>
            <w:r w:rsidRPr="007B48AC">
              <w:rPr>
                <w:rFonts w:ascii="Cambria" w:hAnsi="Cambria" w:cs="RomanS"/>
                <w:color w:val="000000"/>
                <w:sz w:val="24"/>
                <w:szCs w:val="24"/>
                <w:lang w:val="en-US"/>
              </w:rPr>
              <w:t>Cant ABS</w:t>
            </w:r>
            <w:r w:rsidRPr="007B48AC">
              <w:rPr>
                <w:rFonts w:ascii="Cambria" w:hAnsi="Cambria" w:cs="RomanS"/>
                <w:color w:val="000000"/>
                <w:sz w:val="24"/>
                <w:szCs w:val="24"/>
              </w:rPr>
              <w:t xml:space="preserve"> 0.</w:t>
            </w:r>
            <w:r w:rsidRPr="007B48AC">
              <w:rPr>
                <w:rFonts w:ascii="Cambria" w:hAnsi="Cambria" w:cs="RomanS"/>
                <w:color w:val="000000"/>
                <w:sz w:val="24"/>
                <w:szCs w:val="24"/>
                <w:lang w:val="en-US"/>
              </w:rPr>
              <w:t>4</w:t>
            </w:r>
            <w:r w:rsidRPr="007B48AC">
              <w:rPr>
                <w:rFonts w:ascii="Cambria" w:hAnsi="Cambria" w:cs="RomanS"/>
                <w:color w:val="000000"/>
                <w:sz w:val="24"/>
                <w:szCs w:val="24"/>
              </w:rPr>
              <w:t xml:space="preserve">  [</w:t>
            </w:r>
            <w:r w:rsidRPr="007B48AC">
              <w:rPr>
                <w:rFonts w:ascii="Cambria" w:hAnsi="Cambria" w:cs="RomanS"/>
                <w:color w:val="000000"/>
                <w:sz w:val="24"/>
                <w:szCs w:val="24"/>
                <w:lang w:val="en-US"/>
              </w:rPr>
              <w:t>m.l.</w:t>
            </w:r>
            <w:r w:rsidRPr="007B48AC">
              <w:rPr>
                <w:rFonts w:ascii="Cambria" w:hAnsi="Cambria" w:cs="RomanS"/>
                <w:color w:val="000000"/>
                <w:sz w:val="24"/>
                <w:szCs w:val="24"/>
              </w:rPr>
              <w:t>]</w:t>
            </w:r>
          </w:p>
          <w:p w:rsidR="00AF3A8B" w:rsidRPr="007B48AC" w:rsidRDefault="00AF3A8B" w:rsidP="007B48AC">
            <w:pPr>
              <w:spacing w:after="0" w:line="240" w:lineRule="auto"/>
              <w:rPr>
                <w:rFonts w:ascii="Cambria" w:hAnsi="Cambria"/>
              </w:rPr>
            </w:pPr>
          </w:p>
        </w:tc>
        <w:tc>
          <w:tcPr>
            <w:tcW w:w="1800" w:type="dxa"/>
          </w:tcPr>
          <w:p w:rsidR="00AF3A8B" w:rsidRPr="007B48AC" w:rsidRDefault="00AF3A8B" w:rsidP="007B48AC">
            <w:pPr>
              <w:spacing w:after="0" w:line="240" w:lineRule="auto"/>
              <w:rPr>
                <w:rFonts w:ascii="Cambria" w:hAnsi="Cambria"/>
                <w:lang w:val="en-US"/>
              </w:rPr>
            </w:pPr>
            <w:r w:rsidRPr="007B48AC">
              <w:rPr>
                <w:rFonts w:ascii="Cambria" w:hAnsi="Cambria"/>
                <w:lang w:val="en-US"/>
              </w:rPr>
              <w:t>115</w:t>
            </w:r>
          </w:p>
        </w:tc>
        <w:tc>
          <w:tcPr>
            <w:tcW w:w="3057" w:type="dxa"/>
          </w:tcPr>
          <w:p w:rsidR="00AF3A8B" w:rsidRPr="007B48AC" w:rsidRDefault="00AF3A8B" w:rsidP="007B48AC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</w:tr>
      <w:tr w:rsidR="00AF3A8B" w:rsidRPr="007B48AC" w:rsidTr="0078052B">
        <w:trPr>
          <w:trHeight w:val="198"/>
        </w:trPr>
        <w:tc>
          <w:tcPr>
            <w:tcW w:w="4428" w:type="dxa"/>
          </w:tcPr>
          <w:p w:rsidR="00AF3A8B" w:rsidRPr="007B48AC" w:rsidRDefault="00AF3A8B" w:rsidP="007B48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RomanS"/>
                <w:color w:val="000000"/>
                <w:sz w:val="24"/>
                <w:szCs w:val="24"/>
              </w:rPr>
            </w:pPr>
            <w:r w:rsidRPr="007B48AC">
              <w:rPr>
                <w:rFonts w:ascii="Cambria" w:hAnsi="Cambria" w:cs="RomanS"/>
                <w:color w:val="000000"/>
                <w:sz w:val="24"/>
                <w:szCs w:val="24"/>
                <w:lang w:val="en-US"/>
              </w:rPr>
              <w:t>Balama BLUM 90 + Blumotion</w:t>
            </w:r>
            <w:r w:rsidRPr="007B48AC">
              <w:rPr>
                <w:rFonts w:ascii="Cambria" w:hAnsi="Cambria" w:cs="RomanS"/>
                <w:color w:val="000000"/>
                <w:sz w:val="24"/>
                <w:szCs w:val="24"/>
              </w:rPr>
              <w:t>[</w:t>
            </w:r>
            <w:r w:rsidRPr="007B48AC">
              <w:rPr>
                <w:rFonts w:ascii="Cambria" w:hAnsi="Cambria" w:cs="RomanS"/>
                <w:color w:val="000000"/>
                <w:sz w:val="24"/>
                <w:szCs w:val="24"/>
                <w:lang w:val="en-US"/>
              </w:rPr>
              <w:t>buc.]</w:t>
            </w:r>
          </w:p>
          <w:p w:rsidR="00AF3A8B" w:rsidRPr="007B48AC" w:rsidRDefault="00AF3A8B" w:rsidP="007B48AC">
            <w:pPr>
              <w:spacing w:after="0" w:line="240" w:lineRule="auto"/>
            </w:pPr>
          </w:p>
        </w:tc>
        <w:tc>
          <w:tcPr>
            <w:tcW w:w="1800" w:type="dxa"/>
          </w:tcPr>
          <w:p w:rsidR="00AF3A8B" w:rsidRPr="007B48AC" w:rsidRDefault="00AF3A8B" w:rsidP="007B48AC">
            <w:pPr>
              <w:spacing w:after="0" w:line="240" w:lineRule="auto"/>
              <w:rPr>
                <w:lang w:val="en-US"/>
              </w:rPr>
            </w:pPr>
            <w:r w:rsidRPr="007B48AC">
              <w:rPr>
                <w:lang w:val="en-US"/>
              </w:rPr>
              <w:t>30</w:t>
            </w:r>
          </w:p>
        </w:tc>
        <w:tc>
          <w:tcPr>
            <w:tcW w:w="3057" w:type="dxa"/>
          </w:tcPr>
          <w:p w:rsidR="00AF3A8B" w:rsidRPr="007B48AC" w:rsidRDefault="00AF3A8B" w:rsidP="007B48AC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7B48AC">
              <w:rPr>
                <w:rFonts w:ascii="EuroRoman" w:hAnsi="EuroRoman" w:cs="EuroRoman"/>
                <w:color w:val="000000"/>
                <w:sz w:val="24"/>
                <w:szCs w:val="24"/>
                <w:lang w:val="en-US"/>
              </w:rPr>
              <w:t></w:t>
            </w:r>
          </w:p>
        </w:tc>
      </w:tr>
      <w:tr w:rsidR="00AF3A8B" w:rsidRPr="007B48AC" w:rsidTr="0078052B">
        <w:trPr>
          <w:trHeight w:val="202"/>
        </w:trPr>
        <w:tc>
          <w:tcPr>
            <w:tcW w:w="4428" w:type="dxa"/>
          </w:tcPr>
          <w:p w:rsidR="00AF3A8B" w:rsidRPr="007B48AC" w:rsidRDefault="00AF3A8B" w:rsidP="007B48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RomanS"/>
                <w:color w:val="000000"/>
                <w:sz w:val="24"/>
                <w:szCs w:val="24"/>
                <w:lang w:val="en-US"/>
              </w:rPr>
            </w:pPr>
            <w:r w:rsidRPr="007B48AC">
              <w:rPr>
                <w:rFonts w:ascii="Cambria" w:hAnsi="Cambria" w:cs="RomanS"/>
                <w:color w:val="000000"/>
                <w:sz w:val="24"/>
                <w:szCs w:val="24"/>
                <w:lang w:val="en-US"/>
              </w:rPr>
              <w:t>Miner mobila</w:t>
            </w:r>
            <w:r w:rsidRPr="007B48AC">
              <w:rPr>
                <w:rFonts w:ascii="Cambria" w:hAnsi="Cambria" w:cs="RomanS"/>
                <w:color w:val="000000"/>
                <w:sz w:val="24"/>
                <w:szCs w:val="24"/>
              </w:rPr>
              <w:t xml:space="preserve"> [</w:t>
            </w:r>
            <w:r w:rsidRPr="007B48AC">
              <w:rPr>
                <w:rFonts w:ascii="Cambria" w:hAnsi="Cambria" w:cs="RomanS"/>
                <w:color w:val="000000"/>
                <w:sz w:val="24"/>
                <w:szCs w:val="24"/>
                <w:lang w:val="en-US"/>
              </w:rPr>
              <w:t>buc.]</w:t>
            </w:r>
          </w:p>
          <w:p w:rsidR="00AF3A8B" w:rsidRPr="007B48AC" w:rsidRDefault="00AF3A8B" w:rsidP="007B48AC">
            <w:pPr>
              <w:spacing w:after="0" w:line="240" w:lineRule="auto"/>
            </w:pPr>
          </w:p>
        </w:tc>
        <w:tc>
          <w:tcPr>
            <w:tcW w:w="1800" w:type="dxa"/>
          </w:tcPr>
          <w:p w:rsidR="00AF3A8B" w:rsidRPr="007B48AC" w:rsidRDefault="00AF3A8B" w:rsidP="007B48AC">
            <w:pPr>
              <w:spacing w:after="0" w:line="240" w:lineRule="auto"/>
              <w:rPr>
                <w:lang w:val="en-US"/>
              </w:rPr>
            </w:pPr>
            <w:r w:rsidRPr="007B48AC">
              <w:rPr>
                <w:lang w:val="en-US"/>
              </w:rPr>
              <w:t>15</w:t>
            </w:r>
          </w:p>
        </w:tc>
        <w:tc>
          <w:tcPr>
            <w:tcW w:w="3057" w:type="dxa"/>
          </w:tcPr>
          <w:p w:rsidR="00AF3A8B" w:rsidRPr="007B48AC" w:rsidRDefault="00AF3A8B" w:rsidP="007B48AC">
            <w:pPr>
              <w:spacing w:after="0" w:line="240" w:lineRule="auto"/>
              <w:rPr>
                <w:rFonts w:ascii="Cambria" w:hAnsi="Cambria"/>
                <w:sz w:val="24"/>
                <w:szCs w:val="24"/>
                <w:lang w:val="en-US"/>
              </w:rPr>
            </w:pPr>
          </w:p>
        </w:tc>
      </w:tr>
      <w:tr w:rsidR="00AF3A8B" w:rsidRPr="007B48AC" w:rsidTr="0078052B">
        <w:trPr>
          <w:trHeight w:val="533"/>
        </w:trPr>
        <w:tc>
          <w:tcPr>
            <w:tcW w:w="4428" w:type="dxa"/>
          </w:tcPr>
          <w:p w:rsidR="00AF3A8B" w:rsidRPr="007B48AC" w:rsidRDefault="00AF3A8B" w:rsidP="007B48AC">
            <w:pPr>
              <w:tabs>
                <w:tab w:val="left" w:pos="16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RomanS"/>
                <w:color w:val="000000"/>
                <w:sz w:val="24"/>
                <w:szCs w:val="24"/>
                <w:lang w:val="en-US"/>
              </w:rPr>
            </w:pPr>
            <w:r w:rsidRPr="007B48AC">
              <w:rPr>
                <w:rFonts w:ascii="Cambria" w:hAnsi="Cambria" w:cs="RomanS"/>
                <w:color w:val="000000"/>
                <w:sz w:val="24"/>
                <w:szCs w:val="24"/>
                <w:lang w:val="en-US"/>
              </w:rPr>
              <w:t>Complectatieoriginala</w:t>
            </w:r>
          </w:p>
          <w:p w:rsidR="00AF3A8B" w:rsidRPr="007B48AC" w:rsidRDefault="00AF3A8B" w:rsidP="007B48AC">
            <w:pPr>
              <w:tabs>
                <w:tab w:val="left" w:pos="16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lang w:val="en-US"/>
              </w:rPr>
            </w:pPr>
            <w:r w:rsidRPr="007B48AC">
              <w:rPr>
                <w:rFonts w:ascii="Cambria" w:hAnsi="Cambria" w:cs="RomanS"/>
                <w:color w:val="000000"/>
                <w:sz w:val="24"/>
                <w:szCs w:val="24"/>
                <w:lang w:val="en-US"/>
              </w:rPr>
              <w:t>[buc.]</w:t>
            </w:r>
          </w:p>
        </w:tc>
        <w:tc>
          <w:tcPr>
            <w:tcW w:w="1800" w:type="dxa"/>
          </w:tcPr>
          <w:p w:rsidR="00AF3A8B" w:rsidRPr="007B48AC" w:rsidRDefault="00AF3A8B" w:rsidP="007B48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EuroRoman"/>
                <w:color w:val="000000"/>
                <w:sz w:val="24"/>
                <w:szCs w:val="24"/>
                <w:lang w:val="en-US"/>
              </w:rPr>
            </w:pPr>
            <w:r w:rsidRPr="007B48AC">
              <w:rPr>
                <w:rFonts w:ascii="Cambria" w:hAnsi="Cambria" w:cs="EuroRoman"/>
                <w:color w:val="000000"/>
                <w:sz w:val="24"/>
                <w:szCs w:val="24"/>
                <w:lang w:val="en-US"/>
              </w:rPr>
              <w:t>40</w:t>
            </w:r>
          </w:p>
          <w:p w:rsidR="00AF3A8B" w:rsidRPr="007B48AC" w:rsidRDefault="00AF3A8B" w:rsidP="007B48AC">
            <w:pPr>
              <w:spacing w:after="0" w:line="240" w:lineRule="auto"/>
              <w:rPr>
                <w:rFonts w:ascii="Cambria" w:hAnsi="Cambria"/>
              </w:rPr>
            </w:pPr>
          </w:p>
        </w:tc>
        <w:tc>
          <w:tcPr>
            <w:tcW w:w="3057" w:type="dxa"/>
          </w:tcPr>
          <w:p w:rsidR="00AF3A8B" w:rsidRPr="007B48AC" w:rsidRDefault="00AF3A8B" w:rsidP="007B48AC">
            <w:pPr>
              <w:spacing w:after="0" w:line="240" w:lineRule="auto"/>
              <w:rPr>
                <w:rFonts w:ascii="Cambria" w:hAnsi="Cambria"/>
                <w:sz w:val="24"/>
                <w:szCs w:val="24"/>
                <w:lang w:val="en-US"/>
              </w:rPr>
            </w:pPr>
            <w:r w:rsidRPr="007B48AC">
              <w:rPr>
                <w:rFonts w:ascii="Cambria" w:hAnsi="Cambria" w:cs="RomanS"/>
                <w:color w:val="000000"/>
                <w:sz w:val="24"/>
                <w:szCs w:val="24"/>
                <w:lang w:val="en-US"/>
              </w:rPr>
              <w:t>decor piramidalemn</w:t>
            </w:r>
          </w:p>
        </w:tc>
      </w:tr>
      <w:tr w:rsidR="00AF3A8B" w:rsidRPr="007B48AC" w:rsidTr="0078052B">
        <w:trPr>
          <w:trHeight w:val="533"/>
        </w:trPr>
        <w:tc>
          <w:tcPr>
            <w:tcW w:w="4428" w:type="dxa"/>
          </w:tcPr>
          <w:p w:rsidR="00AF3A8B" w:rsidRPr="007B48AC" w:rsidRDefault="00AF3A8B" w:rsidP="007B48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RomanS"/>
                <w:color w:val="000000"/>
                <w:sz w:val="24"/>
                <w:szCs w:val="24"/>
              </w:rPr>
            </w:pPr>
            <w:r w:rsidRPr="007B48AC">
              <w:rPr>
                <w:rFonts w:ascii="Cambria" w:hAnsi="Cambria" w:cs="RomanS"/>
                <w:color w:val="000000"/>
                <w:sz w:val="24"/>
                <w:szCs w:val="24"/>
                <w:lang w:val="en-US"/>
              </w:rPr>
              <w:t>PAL furniruit[m2]</w:t>
            </w:r>
          </w:p>
        </w:tc>
        <w:tc>
          <w:tcPr>
            <w:tcW w:w="1800" w:type="dxa"/>
          </w:tcPr>
          <w:p w:rsidR="00AF3A8B" w:rsidRPr="007B48AC" w:rsidRDefault="00AF3A8B" w:rsidP="007B48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EuroRoman"/>
                <w:color w:val="000000"/>
                <w:sz w:val="24"/>
                <w:szCs w:val="24"/>
                <w:lang w:val="en-US"/>
              </w:rPr>
            </w:pPr>
            <w:r w:rsidRPr="007B48AC">
              <w:rPr>
                <w:rFonts w:ascii="Cambria" w:hAnsi="Cambria" w:cs="EuroRoman"/>
                <w:color w:val="000000"/>
                <w:sz w:val="24"/>
                <w:szCs w:val="24"/>
                <w:lang w:val="en-US"/>
              </w:rPr>
              <w:t>94</w:t>
            </w:r>
          </w:p>
        </w:tc>
        <w:tc>
          <w:tcPr>
            <w:tcW w:w="3057" w:type="dxa"/>
          </w:tcPr>
          <w:p w:rsidR="00AF3A8B" w:rsidRPr="007B48AC" w:rsidRDefault="00AF3A8B" w:rsidP="007B48AC">
            <w:pPr>
              <w:spacing w:after="0" w:line="240" w:lineRule="auto"/>
              <w:rPr>
                <w:rFonts w:ascii="Cambria" w:hAnsi="Cambria"/>
                <w:lang w:val="en-US"/>
              </w:rPr>
            </w:pPr>
          </w:p>
        </w:tc>
      </w:tr>
      <w:tr w:rsidR="00AF3A8B" w:rsidRPr="007B48AC" w:rsidTr="0078052B">
        <w:trPr>
          <w:trHeight w:val="533"/>
        </w:trPr>
        <w:tc>
          <w:tcPr>
            <w:tcW w:w="4428" w:type="dxa"/>
          </w:tcPr>
          <w:p w:rsidR="00AF3A8B" w:rsidRPr="007B48AC" w:rsidRDefault="00AF3A8B" w:rsidP="007B48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RomanS"/>
                <w:color w:val="000000"/>
                <w:sz w:val="24"/>
                <w:szCs w:val="24"/>
                <w:lang w:val="en-US"/>
              </w:rPr>
            </w:pPr>
            <w:r w:rsidRPr="007B48AC">
              <w:rPr>
                <w:rFonts w:ascii="Cambria" w:hAnsi="Cambria" w:cs="RomanS"/>
                <w:color w:val="000000"/>
                <w:sz w:val="24"/>
                <w:szCs w:val="24"/>
                <w:lang w:val="en-US"/>
              </w:rPr>
              <w:t>Fatadaclasica din stejar-furnir[m2]</w:t>
            </w:r>
          </w:p>
        </w:tc>
        <w:tc>
          <w:tcPr>
            <w:tcW w:w="1800" w:type="dxa"/>
          </w:tcPr>
          <w:p w:rsidR="00AF3A8B" w:rsidRPr="007B48AC" w:rsidRDefault="00AF3A8B" w:rsidP="007B48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EuroRoman"/>
                <w:color w:val="000000"/>
                <w:sz w:val="24"/>
                <w:szCs w:val="24"/>
                <w:lang w:val="en-US"/>
              </w:rPr>
            </w:pPr>
            <w:r w:rsidRPr="007B48AC">
              <w:rPr>
                <w:rFonts w:ascii="Cambria" w:hAnsi="Cambria" w:cs="EuroRoman"/>
                <w:color w:val="000000"/>
                <w:sz w:val="24"/>
                <w:szCs w:val="24"/>
                <w:lang w:val="en-US"/>
              </w:rPr>
              <w:t>30.2</w:t>
            </w:r>
          </w:p>
        </w:tc>
        <w:tc>
          <w:tcPr>
            <w:tcW w:w="3057" w:type="dxa"/>
          </w:tcPr>
          <w:p w:rsidR="00AF3A8B" w:rsidRPr="007B48AC" w:rsidRDefault="00AF3A8B" w:rsidP="007B48AC">
            <w:pPr>
              <w:spacing w:after="0" w:line="240" w:lineRule="auto"/>
              <w:rPr>
                <w:rFonts w:ascii="Cambria" w:hAnsi="Cambria"/>
                <w:lang w:val="en-US"/>
              </w:rPr>
            </w:pPr>
          </w:p>
        </w:tc>
      </w:tr>
      <w:tr w:rsidR="00AF3A8B" w:rsidRPr="007B48AC" w:rsidTr="0078052B">
        <w:trPr>
          <w:trHeight w:val="533"/>
        </w:trPr>
        <w:tc>
          <w:tcPr>
            <w:tcW w:w="4428" w:type="dxa"/>
          </w:tcPr>
          <w:p w:rsidR="00AF3A8B" w:rsidRPr="007B48AC" w:rsidRDefault="00AF3A8B" w:rsidP="007B48AC">
            <w:pPr>
              <w:tabs>
                <w:tab w:val="left" w:pos="16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RomanS"/>
                <w:color w:val="000000"/>
                <w:sz w:val="24"/>
                <w:szCs w:val="24"/>
                <w:lang w:val="en-US"/>
              </w:rPr>
            </w:pPr>
            <w:r w:rsidRPr="007B48AC">
              <w:rPr>
                <w:rFonts w:ascii="Cambria" w:hAnsi="Cambria" w:cs="RomanS"/>
                <w:color w:val="000000"/>
                <w:sz w:val="24"/>
                <w:szCs w:val="24"/>
                <w:lang w:val="en-US"/>
              </w:rPr>
              <w:t>Cornisaclasicamasiv-stejar[m.l.]</w:t>
            </w:r>
          </w:p>
          <w:p w:rsidR="00AF3A8B" w:rsidRPr="007B48AC" w:rsidRDefault="00AF3A8B" w:rsidP="007B48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RomanS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00" w:type="dxa"/>
          </w:tcPr>
          <w:p w:rsidR="00AF3A8B" w:rsidRPr="007B48AC" w:rsidRDefault="00AF3A8B" w:rsidP="007B48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EuroRoman"/>
                <w:color w:val="000000"/>
                <w:sz w:val="24"/>
                <w:szCs w:val="24"/>
                <w:lang w:val="en-US"/>
              </w:rPr>
            </w:pPr>
            <w:r w:rsidRPr="007B48AC">
              <w:rPr>
                <w:rFonts w:ascii="Cambria" w:hAnsi="Cambria" w:cs="EuroRoman"/>
                <w:color w:val="000000"/>
                <w:sz w:val="24"/>
                <w:szCs w:val="24"/>
                <w:lang w:val="en-US"/>
              </w:rPr>
              <w:t>24.65</w:t>
            </w:r>
          </w:p>
        </w:tc>
        <w:tc>
          <w:tcPr>
            <w:tcW w:w="3057" w:type="dxa"/>
          </w:tcPr>
          <w:p w:rsidR="00AF3A8B" w:rsidRPr="007B48AC" w:rsidRDefault="00AF3A8B" w:rsidP="007B48AC">
            <w:pPr>
              <w:spacing w:after="0" w:line="240" w:lineRule="auto"/>
              <w:rPr>
                <w:rFonts w:ascii="Cambria" w:hAnsi="Cambria"/>
                <w:lang w:val="en-US"/>
              </w:rPr>
            </w:pPr>
          </w:p>
        </w:tc>
      </w:tr>
      <w:tr w:rsidR="00AF3A8B" w:rsidRPr="007B48AC" w:rsidTr="0078052B">
        <w:trPr>
          <w:trHeight w:val="533"/>
        </w:trPr>
        <w:tc>
          <w:tcPr>
            <w:tcW w:w="4428" w:type="dxa"/>
          </w:tcPr>
          <w:p w:rsidR="00AF3A8B" w:rsidRPr="007B48AC" w:rsidRDefault="00AF3A8B" w:rsidP="007B48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RomanS"/>
                <w:color w:val="000000"/>
                <w:sz w:val="24"/>
                <w:szCs w:val="24"/>
                <w:lang w:val="en-US"/>
              </w:rPr>
            </w:pPr>
            <w:r w:rsidRPr="007B48AC">
              <w:rPr>
                <w:rFonts w:ascii="Cambria" w:hAnsi="Cambria" w:cs="RomanS"/>
                <w:color w:val="000000"/>
                <w:sz w:val="24"/>
                <w:szCs w:val="24"/>
                <w:lang w:val="en-US"/>
              </w:rPr>
              <w:t>Amortizor cu gaz[buc.]</w:t>
            </w:r>
          </w:p>
        </w:tc>
        <w:tc>
          <w:tcPr>
            <w:tcW w:w="1800" w:type="dxa"/>
          </w:tcPr>
          <w:p w:rsidR="00AF3A8B" w:rsidRPr="007B48AC" w:rsidRDefault="00AF3A8B" w:rsidP="007B48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EuroRoman"/>
                <w:color w:val="000000"/>
                <w:sz w:val="24"/>
                <w:szCs w:val="24"/>
                <w:lang w:val="en-US"/>
              </w:rPr>
            </w:pPr>
            <w:r w:rsidRPr="007B48AC">
              <w:rPr>
                <w:rFonts w:ascii="Cambria" w:hAnsi="Cambria" w:cs="EuroRoman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3057" w:type="dxa"/>
          </w:tcPr>
          <w:p w:rsidR="00AF3A8B" w:rsidRPr="007B48AC" w:rsidRDefault="00AF3A8B" w:rsidP="007B48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EuroRoman"/>
                <w:color w:val="000000"/>
                <w:sz w:val="24"/>
                <w:szCs w:val="24"/>
                <w:lang w:val="en-US"/>
              </w:rPr>
            </w:pPr>
          </w:p>
        </w:tc>
      </w:tr>
      <w:tr w:rsidR="00AF3A8B" w:rsidRPr="007B48AC" w:rsidTr="0078052B">
        <w:trPr>
          <w:trHeight w:val="533"/>
        </w:trPr>
        <w:tc>
          <w:tcPr>
            <w:tcW w:w="4428" w:type="dxa"/>
          </w:tcPr>
          <w:p w:rsidR="00AF3A8B" w:rsidRPr="007B48AC" w:rsidRDefault="00AF3A8B" w:rsidP="007B48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RomanS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00" w:type="dxa"/>
          </w:tcPr>
          <w:p w:rsidR="00AF3A8B" w:rsidRPr="007B48AC" w:rsidRDefault="00AF3A8B" w:rsidP="007B48A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Euro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057" w:type="dxa"/>
          </w:tcPr>
          <w:p w:rsidR="00AF3A8B" w:rsidRPr="007B48AC" w:rsidRDefault="00AF3A8B" w:rsidP="007B48AC">
            <w:pPr>
              <w:spacing w:after="0" w:line="240" w:lineRule="auto"/>
              <w:rPr>
                <w:rFonts w:ascii="Cambria" w:hAnsi="Cambria"/>
                <w:lang w:val="en-US"/>
              </w:rPr>
            </w:pPr>
          </w:p>
        </w:tc>
      </w:tr>
    </w:tbl>
    <w:p w:rsidR="00AF3A8B" w:rsidRPr="00397036" w:rsidRDefault="00AF3A8B">
      <w:pPr>
        <w:rPr>
          <w:rFonts w:ascii="Cambria" w:hAnsi="Cambria"/>
          <w:b/>
          <w:i/>
          <w:sz w:val="32"/>
          <w:szCs w:val="32"/>
          <w:lang w:val="en-US"/>
        </w:rPr>
      </w:pPr>
      <w:bookmarkStart w:id="0" w:name="_GoBack"/>
      <w:r w:rsidRPr="00397036">
        <w:rPr>
          <w:rFonts w:ascii="Cambria" w:hAnsi="Cambria"/>
          <w:b/>
          <w:i/>
          <w:sz w:val="32"/>
          <w:szCs w:val="32"/>
          <w:lang w:val="en-US"/>
        </w:rPr>
        <w:t>Borderou de materiale</w:t>
      </w:r>
      <w:bookmarkEnd w:id="0"/>
    </w:p>
    <w:sectPr w:rsidR="00AF3A8B" w:rsidRPr="00397036" w:rsidSect="00102E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manS"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EuroRoman">
    <w:altName w:val="Courier New"/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7036"/>
    <w:rsid w:val="00102E1C"/>
    <w:rsid w:val="00397036"/>
    <w:rsid w:val="0078052B"/>
    <w:rsid w:val="007B48AC"/>
    <w:rsid w:val="00921FF4"/>
    <w:rsid w:val="00AF3A8B"/>
    <w:rsid w:val="00B75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703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9703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3970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63</Words>
  <Characters>364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Batrinu</cp:lastModifiedBy>
  <cp:revision>2</cp:revision>
  <dcterms:created xsi:type="dcterms:W3CDTF">2014-11-21T09:00:00Z</dcterms:created>
  <dcterms:modified xsi:type="dcterms:W3CDTF">2014-11-26T13:17:00Z</dcterms:modified>
</cp:coreProperties>
</file>